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:rsidR="007A504A" w:rsidRDefault="00544646">
      <w:r>
        <w:t>ПРЕДВАРИТЕЛЬНАЯ ПРОГРАММА МОНИТОРИНГА ДЛЯ КАМАТА-ХОСТЕЛ</w:t>
      </w:r>
    </w:p>
    <w:p w:rsidR="007A504A" w:rsidRDefault="007A50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  <w:gridCol w:w="2551"/>
        <w:gridCol w:w="1203"/>
      </w:tblGrid>
      <w:tr w:rsidR="007A504A" w:rsidTr="003F7635">
        <w:tc>
          <w:tcPr>
            <w:tcW w:w="562" w:type="dxa"/>
          </w:tcPr>
          <w:p w:rsidR="007A504A" w:rsidRDefault="007A504A">
            <w:r>
              <w:t>№</w:t>
            </w:r>
          </w:p>
        </w:tc>
        <w:tc>
          <w:tcPr>
            <w:tcW w:w="4111" w:type="dxa"/>
          </w:tcPr>
          <w:p w:rsidR="007A504A" w:rsidRDefault="007A504A">
            <w:r>
              <w:t>ПРОЦЕССЫ</w:t>
            </w:r>
          </w:p>
        </w:tc>
        <w:tc>
          <w:tcPr>
            <w:tcW w:w="4536" w:type="dxa"/>
          </w:tcPr>
          <w:p w:rsidR="007A504A" w:rsidRDefault="007A504A">
            <w:r>
              <w:t>МЕТОДЫ</w:t>
            </w:r>
          </w:p>
        </w:tc>
        <w:tc>
          <w:tcPr>
            <w:tcW w:w="2551" w:type="dxa"/>
          </w:tcPr>
          <w:p w:rsidR="007A504A" w:rsidRDefault="007A504A">
            <w:r>
              <w:t>ПЕРИОДИЧ</w:t>
            </w:r>
            <w:r w:rsidR="00E61E91">
              <w:t>-</w:t>
            </w:r>
            <w:r>
              <w:t>НОСТЬ</w:t>
            </w:r>
          </w:p>
        </w:tc>
        <w:tc>
          <w:tcPr>
            <w:tcW w:w="1203" w:type="dxa"/>
          </w:tcPr>
          <w:p w:rsidR="007A504A" w:rsidRDefault="007A504A">
            <w:r>
              <w:t>ОРИЕН</w:t>
            </w:r>
            <w:r w:rsidR="004126DE">
              <w:t>-</w:t>
            </w:r>
            <w:r>
              <w:t>ТИРО</w:t>
            </w:r>
            <w:r w:rsidR="004126DE">
              <w:t>-</w:t>
            </w:r>
            <w:r>
              <w:t>ВОЧНОЕ ЧИСЛО ТОЧЕК</w:t>
            </w:r>
          </w:p>
        </w:tc>
      </w:tr>
      <w:tr w:rsidR="008C398C" w:rsidRPr="008C398C" w:rsidTr="002D37BB">
        <w:tc>
          <w:tcPr>
            <w:tcW w:w="562" w:type="dxa"/>
          </w:tcPr>
          <w:p w:rsidR="008C398C" w:rsidRPr="008C398C" w:rsidRDefault="008C398C" w:rsidP="008C398C">
            <w:pPr>
              <w:jc w:val="center"/>
              <w:rPr>
                <w:b/>
                <w:bCs/>
              </w:rPr>
            </w:pPr>
            <w:r w:rsidRPr="008C398C">
              <w:rPr>
                <w:b/>
                <w:bCs/>
              </w:rPr>
              <w:t>1</w:t>
            </w:r>
          </w:p>
        </w:tc>
        <w:tc>
          <w:tcPr>
            <w:tcW w:w="12401" w:type="dxa"/>
            <w:gridSpan w:val="4"/>
          </w:tcPr>
          <w:p w:rsidR="008C398C" w:rsidRPr="008C398C" w:rsidRDefault="008C398C" w:rsidP="008C398C">
            <w:pPr>
              <w:jc w:val="center"/>
              <w:rPr>
                <w:b/>
                <w:bCs/>
              </w:rPr>
            </w:pPr>
            <w:r w:rsidRPr="008C398C">
              <w:rPr>
                <w:b/>
                <w:bCs/>
              </w:rPr>
              <w:t>ЭКЗОГЕННАЯ ГЕОДИНАМИКА</w:t>
            </w:r>
          </w:p>
        </w:tc>
      </w:tr>
      <w:tr w:rsidR="009C63A7" w:rsidTr="003F7635">
        <w:tc>
          <w:tcPr>
            <w:tcW w:w="562" w:type="dxa"/>
          </w:tcPr>
          <w:p w:rsidR="009C63A7" w:rsidRDefault="009C63A7">
            <w:r>
              <w:t>1.1</w:t>
            </w:r>
          </w:p>
        </w:tc>
        <w:tc>
          <w:tcPr>
            <w:tcW w:w="4111" w:type="dxa"/>
          </w:tcPr>
          <w:p w:rsidR="009C63A7" w:rsidRDefault="009C63A7">
            <w:r>
              <w:t>Обвалы крупных уступов рельефа в придорожных и приречных местоположениях</w:t>
            </w:r>
          </w:p>
        </w:tc>
        <w:tc>
          <w:tcPr>
            <w:tcW w:w="4536" w:type="dxa"/>
            <w:vMerge w:val="restart"/>
          </w:tcPr>
          <w:p w:rsidR="009C63A7" w:rsidRDefault="009C63A7">
            <w:proofErr w:type="gramStart"/>
            <w:r>
              <w:t>Фотофиксация  с</w:t>
            </w:r>
            <w:proofErr w:type="gramEnd"/>
            <w:r>
              <w:t xml:space="preserve"> выбранной точки </w:t>
            </w:r>
            <w:r>
              <w:t>(забивка реперов)</w:t>
            </w:r>
            <w:r>
              <w:t>, п</w:t>
            </w:r>
            <w:r>
              <w:t>овторное фотографирование</w:t>
            </w:r>
            <w:r>
              <w:t xml:space="preserve"> отрисовка на снимке (можно предварительно сделать сцену с коптером),</w:t>
            </w:r>
          </w:p>
          <w:p w:rsidR="009C63A7" w:rsidRPr="001A552B" w:rsidRDefault="009C63A7">
            <w:r>
              <w:t>ко</w:t>
            </w:r>
            <w:r w:rsidR="008C398C">
              <w:t>с</w:t>
            </w:r>
            <w:r>
              <w:t>моснимки</w:t>
            </w:r>
          </w:p>
        </w:tc>
        <w:tc>
          <w:tcPr>
            <w:tcW w:w="2551" w:type="dxa"/>
            <w:vMerge w:val="restart"/>
          </w:tcPr>
          <w:p w:rsidR="009C63A7" w:rsidRDefault="009C63A7">
            <w:r>
              <w:t>1 раз в год</w:t>
            </w:r>
          </w:p>
        </w:tc>
        <w:tc>
          <w:tcPr>
            <w:tcW w:w="1203" w:type="dxa"/>
          </w:tcPr>
          <w:p w:rsidR="009C63A7" w:rsidRDefault="009C63A7"/>
        </w:tc>
      </w:tr>
      <w:tr w:rsidR="009C63A7" w:rsidTr="003F7635">
        <w:tc>
          <w:tcPr>
            <w:tcW w:w="562" w:type="dxa"/>
          </w:tcPr>
          <w:p w:rsidR="009C63A7" w:rsidRDefault="009C63A7">
            <w:r>
              <w:t>1.2</w:t>
            </w:r>
          </w:p>
        </w:tc>
        <w:tc>
          <w:tcPr>
            <w:tcW w:w="4111" w:type="dxa"/>
          </w:tcPr>
          <w:p w:rsidR="009C63A7" w:rsidRDefault="009C63A7">
            <w:r>
              <w:t>Мелкие и средние осыпи верхних и средних частей склонов («каменные реки»)</w:t>
            </w:r>
          </w:p>
        </w:tc>
        <w:tc>
          <w:tcPr>
            <w:tcW w:w="4536" w:type="dxa"/>
            <w:vMerge/>
          </w:tcPr>
          <w:p w:rsidR="009C63A7" w:rsidRDefault="009C63A7"/>
        </w:tc>
        <w:tc>
          <w:tcPr>
            <w:tcW w:w="2551" w:type="dxa"/>
            <w:vMerge/>
          </w:tcPr>
          <w:p w:rsidR="009C63A7" w:rsidRDefault="009C63A7"/>
        </w:tc>
        <w:tc>
          <w:tcPr>
            <w:tcW w:w="1203" w:type="dxa"/>
          </w:tcPr>
          <w:p w:rsidR="009C63A7" w:rsidRDefault="009C63A7"/>
        </w:tc>
      </w:tr>
      <w:tr w:rsidR="009C63A7" w:rsidTr="003F7635">
        <w:tc>
          <w:tcPr>
            <w:tcW w:w="562" w:type="dxa"/>
          </w:tcPr>
          <w:p w:rsidR="009C63A7" w:rsidRDefault="009C63A7">
            <w:r>
              <w:t>1.3</w:t>
            </w:r>
          </w:p>
        </w:tc>
        <w:tc>
          <w:tcPr>
            <w:tcW w:w="4111" w:type="dxa"/>
          </w:tcPr>
          <w:p w:rsidR="009C63A7" w:rsidRDefault="009C63A7">
            <w:r>
              <w:t>Осыпи нижних частей склона</w:t>
            </w:r>
          </w:p>
        </w:tc>
        <w:tc>
          <w:tcPr>
            <w:tcW w:w="4536" w:type="dxa"/>
            <w:vMerge/>
          </w:tcPr>
          <w:p w:rsidR="009C63A7" w:rsidRDefault="009C63A7"/>
        </w:tc>
        <w:tc>
          <w:tcPr>
            <w:tcW w:w="2551" w:type="dxa"/>
            <w:vMerge/>
          </w:tcPr>
          <w:p w:rsidR="009C63A7" w:rsidRDefault="009C63A7"/>
        </w:tc>
        <w:tc>
          <w:tcPr>
            <w:tcW w:w="1203" w:type="dxa"/>
          </w:tcPr>
          <w:p w:rsidR="009C63A7" w:rsidRDefault="009C63A7"/>
        </w:tc>
      </w:tr>
      <w:tr w:rsidR="009C63A7" w:rsidTr="003F7635">
        <w:tc>
          <w:tcPr>
            <w:tcW w:w="562" w:type="dxa"/>
          </w:tcPr>
          <w:p w:rsidR="009C63A7" w:rsidRDefault="009C63A7">
            <w:r>
              <w:t>1.4</w:t>
            </w:r>
          </w:p>
        </w:tc>
        <w:tc>
          <w:tcPr>
            <w:tcW w:w="4111" w:type="dxa"/>
          </w:tcPr>
          <w:p w:rsidR="009C63A7" w:rsidRDefault="009C63A7">
            <w:r>
              <w:t>Оползни (</w:t>
            </w:r>
            <w:proofErr w:type="spellStart"/>
            <w:r>
              <w:t>отседания</w:t>
            </w:r>
            <w:proofErr w:type="spellEnd"/>
            <w:r>
              <w:t>, ротационные, «мокрые»</w:t>
            </w:r>
          </w:p>
        </w:tc>
        <w:tc>
          <w:tcPr>
            <w:tcW w:w="4536" w:type="dxa"/>
            <w:vMerge/>
          </w:tcPr>
          <w:p w:rsidR="009C63A7" w:rsidRDefault="009C63A7"/>
        </w:tc>
        <w:tc>
          <w:tcPr>
            <w:tcW w:w="2551" w:type="dxa"/>
            <w:vMerge/>
          </w:tcPr>
          <w:p w:rsidR="009C63A7" w:rsidRDefault="009C63A7"/>
        </w:tc>
        <w:tc>
          <w:tcPr>
            <w:tcW w:w="1203" w:type="dxa"/>
          </w:tcPr>
          <w:p w:rsidR="009C63A7" w:rsidRDefault="009C63A7"/>
        </w:tc>
      </w:tr>
      <w:tr w:rsidR="009C63A7" w:rsidTr="003F7635">
        <w:tc>
          <w:tcPr>
            <w:tcW w:w="562" w:type="dxa"/>
          </w:tcPr>
          <w:p w:rsidR="009C63A7" w:rsidRDefault="009C63A7">
            <w:r>
              <w:t>1.5</w:t>
            </w:r>
          </w:p>
        </w:tc>
        <w:tc>
          <w:tcPr>
            <w:tcW w:w="4111" w:type="dxa"/>
          </w:tcPr>
          <w:p w:rsidR="009C63A7" w:rsidRDefault="009C63A7">
            <w:r>
              <w:t>Развитие начальных эрозионных форм на склонах (промоины, борозды)</w:t>
            </w:r>
          </w:p>
        </w:tc>
        <w:tc>
          <w:tcPr>
            <w:tcW w:w="4536" w:type="dxa"/>
            <w:vMerge/>
          </w:tcPr>
          <w:p w:rsidR="009C63A7" w:rsidRDefault="009C63A7"/>
        </w:tc>
        <w:tc>
          <w:tcPr>
            <w:tcW w:w="2551" w:type="dxa"/>
            <w:vMerge/>
          </w:tcPr>
          <w:p w:rsidR="009C63A7" w:rsidRDefault="009C63A7"/>
        </w:tc>
        <w:tc>
          <w:tcPr>
            <w:tcW w:w="1203" w:type="dxa"/>
          </w:tcPr>
          <w:p w:rsidR="009C63A7" w:rsidRDefault="009C63A7"/>
        </w:tc>
      </w:tr>
      <w:tr w:rsidR="009C63A7" w:rsidTr="003F7635">
        <w:tc>
          <w:tcPr>
            <w:tcW w:w="562" w:type="dxa"/>
          </w:tcPr>
          <w:p w:rsidR="009C63A7" w:rsidRDefault="009C63A7">
            <w:r>
              <w:t>1.6</w:t>
            </w:r>
          </w:p>
        </w:tc>
        <w:tc>
          <w:tcPr>
            <w:tcW w:w="4111" w:type="dxa"/>
          </w:tcPr>
          <w:p w:rsidR="009C63A7" w:rsidRDefault="009C63A7">
            <w:r>
              <w:t>Развитие оврагов, врез долин водотоков 1-го порядка</w:t>
            </w:r>
          </w:p>
        </w:tc>
        <w:tc>
          <w:tcPr>
            <w:tcW w:w="4536" w:type="dxa"/>
            <w:vMerge/>
          </w:tcPr>
          <w:p w:rsidR="009C63A7" w:rsidRDefault="009C63A7"/>
        </w:tc>
        <w:tc>
          <w:tcPr>
            <w:tcW w:w="2551" w:type="dxa"/>
            <w:vMerge/>
          </w:tcPr>
          <w:p w:rsidR="009C63A7" w:rsidRDefault="009C63A7"/>
        </w:tc>
        <w:tc>
          <w:tcPr>
            <w:tcW w:w="1203" w:type="dxa"/>
          </w:tcPr>
          <w:p w:rsidR="009C63A7" w:rsidRDefault="009C63A7"/>
        </w:tc>
      </w:tr>
      <w:tr w:rsidR="008C398C" w:rsidRPr="008C398C" w:rsidTr="000404B1">
        <w:tc>
          <w:tcPr>
            <w:tcW w:w="562" w:type="dxa"/>
          </w:tcPr>
          <w:p w:rsidR="008C398C" w:rsidRPr="008C398C" w:rsidRDefault="008C398C" w:rsidP="008C398C">
            <w:pPr>
              <w:jc w:val="center"/>
              <w:rPr>
                <w:b/>
                <w:bCs/>
              </w:rPr>
            </w:pPr>
            <w:r w:rsidRPr="008C398C">
              <w:rPr>
                <w:b/>
                <w:bCs/>
              </w:rPr>
              <w:t>2</w:t>
            </w:r>
          </w:p>
        </w:tc>
        <w:tc>
          <w:tcPr>
            <w:tcW w:w="12401" w:type="dxa"/>
            <w:gridSpan w:val="4"/>
          </w:tcPr>
          <w:p w:rsidR="008C398C" w:rsidRPr="008C398C" w:rsidRDefault="008C398C" w:rsidP="008C398C">
            <w:pPr>
              <w:jc w:val="center"/>
              <w:rPr>
                <w:b/>
                <w:bCs/>
              </w:rPr>
            </w:pPr>
            <w:r w:rsidRPr="008C398C">
              <w:rPr>
                <w:b/>
                <w:bCs/>
              </w:rPr>
              <w:t>ГИДРОЛОГИЧЕСКИЕ ОБЪЕКТЫ</w:t>
            </w:r>
          </w:p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t>2.1</w:t>
            </w:r>
          </w:p>
        </w:tc>
        <w:tc>
          <w:tcPr>
            <w:tcW w:w="4111" w:type="dxa"/>
          </w:tcPr>
          <w:p w:rsidR="008C398C" w:rsidRDefault="008C398C" w:rsidP="00AA2B4D">
            <w:r>
              <w:t xml:space="preserve">Трансформация гидрологического режима главной реки </w:t>
            </w:r>
          </w:p>
        </w:tc>
        <w:tc>
          <w:tcPr>
            <w:tcW w:w="4536" w:type="dxa"/>
          </w:tcPr>
          <w:p w:rsidR="008C398C" w:rsidRDefault="008C398C" w:rsidP="00AA2B4D">
            <w:r>
              <w:t>Фиксация уровня (еженедельная), скорости течения, простые изменения расходов (метод поплавка)</w:t>
            </w:r>
          </w:p>
          <w:p w:rsidR="008C398C" w:rsidRDefault="008C398C" w:rsidP="00AA2B4D">
            <w:r>
              <w:t>Построение гидрографов стока</w:t>
            </w:r>
          </w:p>
        </w:tc>
        <w:tc>
          <w:tcPr>
            <w:tcW w:w="2551" w:type="dxa"/>
            <w:vMerge w:val="restart"/>
          </w:tcPr>
          <w:p w:rsidR="008C398C" w:rsidRDefault="008C398C" w:rsidP="00AA2B4D">
            <w:r>
              <w:t>В течении года</w:t>
            </w:r>
            <w:r>
              <w:t xml:space="preserve"> по сезонам гидрографа (зимняя и летняя межень, осенние паводки, весеннее половодье) </w:t>
            </w:r>
          </w:p>
        </w:tc>
        <w:tc>
          <w:tcPr>
            <w:tcW w:w="1203" w:type="dxa"/>
          </w:tcPr>
          <w:p w:rsidR="008C398C" w:rsidRDefault="008C398C" w:rsidP="00AA2B4D"/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t>2.2</w:t>
            </w:r>
          </w:p>
        </w:tc>
        <w:tc>
          <w:tcPr>
            <w:tcW w:w="4111" w:type="dxa"/>
          </w:tcPr>
          <w:p w:rsidR="008C398C" w:rsidRDefault="008C398C" w:rsidP="00AA2B4D">
            <w:r>
              <w:t>Изменения скелетной поймы реки</w:t>
            </w:r>
          </w:p>
        </w:tc>
        <w:tc>
          <w:tcPr>
            <w:tcW w:w="4536" w:type="dxa"/>
          </w:tcPr>
          <w:p w:rsidR="008C398C" w:rsidRDefault="008C398C" w:rsidP="00AA2B4D">
            <w:r>
              <w:t>Съемки с воздуха, реперные точки (знаки на крупных неподвижных обломках), тип руслового процесса, протоки</w:t>
            </w:r>
          </w:p>
        </w:tc>
        <w:tc>
          <w:tcPr>
            <w:tcW w:w="2551" w:type="dxa"/>
            <w:vMerge/>
          </w:tcPr>
          <w:p w:rsidR="008C398C" w:rsidRDefault="008C398C" w:rsidP="00AA2B4D"/>
        </w:tc>
        <w:tc>
          <w:tcPr>
            <w:tcW w:w="1203" w:type="dxa"/>
          </w:tcPr>
          <w:p w:rsidR="008C398C" w:rsidRDefault="008C398C" w:rsidP="00AA2B4D"/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t>2.3</w:t>
            </w:r>
          </w:p>
        </w:tc>
        <w:tc>
          <w:tcPr>
            <w:tcW w:w="4111" w:type="dxa"/>
          </w:tcPr>
          <w:p w:rsidR="008C398C" w:rsidRDefault="008C398C" w:rsidP="00AA2B4D">
            <w:r>
              <w:t>Наблюдение за русл</w:t>
            </w:r>
            <w:r>
              <w:t>ами</w:t>
            </w:r>
            <w:r>
              <w:t xml:space="preserve"> притоков</w:t>
            </w:r>
          </w:p>
        </w:tc>
        <w:tc>
          <w:tcPr>
            <w:tcW w:w="4536" w:type="dxa"/>
          </w:tcPr>
          <w:p w:rsidR="008C398C" w:rsidRDefault="008C398C" w:rsidP="00AA2B4D">
            <w:r>
              <w:t>Полевые наблюдения, фотосъемка</w:t>
            </w:r>
          </w:p>
        </w:tc>
        <w:tc>
          <w:tcPr>
            <w:tcW w:w="2551" w:type="dxa"/>
            <w:vMerge/>
          </w:tcPr>
          <w:p w:rsidR="008C398C" w:rsidRDefault="008C398C" w:rsidP="00AA2B4D"/>
        </w:tc>
        <w:tc>
          <w:tcPr>
            <w:tcW w:w="1203" w:type="dxa"/>
          </w:tcPr>
          <w:p w:rsidR="008C398C" w:rsidRDefault="008C398C" w:rsidP="00AA2B4D"/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t>2.4</w:t>
            </w:r>
          </w:p>
        </w:tc>
        <w:tc>
          <w:tcPr>
            <w:tcW w:w="4111" w:type="dxa"/>
          </w:tcPr>
          <w:p w:rsidR="008C398C" w:rsidRDefault="008C398C" w:rsidP="00AA2B4D">
            <w:r>
              <w:t>Озера – конфигурация береговой линии,</w:t>
            </w:r>
          </w:p>
          <w:p w:rsidR="008C398C" w:rsidRDefault="008C398C" w:rsidP="00AA2B4D">
            <w:r>
              <w:t>Глубина, мутность прозрачность</w:t>
            </w:r>
          </w:p>
        </w:tc>
        <w:tc>
          <w:tcPr>
            <w:tcW w:w="4536" w:type="dxa"/>
          </w:tcPr>
          <w:p w:rsidR="008C398C" w:rsidRDefault="008C398C" w:rsidP="00AA2B4D">
            <w:r>
              <w:t>Фотосъемка, промеры глубин</w:t>
            </w:r>
          </w:p>
        </w:tc>
        <w:tc>
          <w:tcPr>
            <w:tcW w:w="2551" w:type="dxa"/>
            <w:vMerge/>
          </w:tcPr>
          <w:p w:rsidR="008C398C" w:rsidRDefault="008C398C" w:rsidP="00AA2B4D"/>
        </w:tc>
        <w:tc>
          <w:tcPr>
            <w:tcW w:w="1203" w:type="dxa"/>
          </w:tcPr>
          <w:p w:rsidR="008C398C" w:rsidRDefault="008C398C" w:rsidP="00AA2B4D"/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lastRenderedPageBreak/>
              <w:t>2.5</w:t>
            </w:r>
          </w:p>
        </w:tc>
        <w:tc>
          <w:tcPr>
            <w:tcW w:w="4111" w:type="dxa"/>
          </w:tcPr>
          <w:p w:rsidR="008C398C" w:rsidRDefault="008C398C" w:rsidP="00AA2B4D">
            <w:r>
              <w:t>Основные химические показатели</w:t>
            </w:r>
          </w:p>
        </w:tc>
        <w:tc>
          <w:tcPr>
            <w:tcW w:w="4536" w:type="dxa"/>
          </w:tcPr>
          <w:p w:rsidR="008C398C" w:rsidRPr="001A552B" w:rsidRDefault="008C398C" w:rsidP="00AA2B4D">
            <w:r>
              <w:t>Полевая лаборатория (</w:t>
            </w:r>
            <w:r>
              <w:rPr>
                <w:lang w:val="en-US"/>
              </w:rPr>
              <w:t>pH</w:t>
            </w:r>
            <w:r>
              <w:t>, минерализация, электропроводность, мутность, прозрачность</w:t>
            </w:r>
          </w:p>
        </w:tc>
        <w:tc>
          <w:tcPr>
            <w:tcW w:w="2551" w:type="dxa"/>
            <w:vMerge/>
          </w:tcPr>
          <w:p w:rsidR="008C398C" w:rsidRDefault="008C398C" w:rsidP="00AA2B4D"/>
        </w:tc>
        <w:tc>
          <w:tcPr>
            <w:tcW w:w="1203" w:type="dxa"/>
          </w:tcPr>
          <w:p w:rsidR="008C398C" w:rsidRDefault="008C398C" w:rsidP="00AA2B4D"/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t>2.6</w:t>
            </w:r>
          </w:p>
        </w:tc>
        <w:tc>
          <w:tcPr>
            <w:tcW w:w="4111" w:type="dxa"/>
          </w:tcPr>
          <w:p w:rsidR="008C398C" w:rsidRDefault="008C398C" w:rsidP="00AA2B4D">
            <w:r>
              <w:t xml:space="preserve">Родники, щелевые выходы подземных вод, </w:t>
            </w:r>
            <w:proofErr w:type="spellStart"/>
            <w:r>
              <w:t>поноры</w:t>
            </w:r>
            <w:proofErr w:type="spellEnd"/>
          </w:p>
        </w:tc>
        <w:tc>
          <w:tcPr>
            <w:tcW w:w="4536" w:type="dxa"/>
          </w:tcPr>
          <w:p w:rsidR="008C398C" w:rsidRDefault="008C398C" w:rsidP="00AA2B4D">
            <w:r>
              <w:t xml:space="preserve">Фиксация, </w:t>
            </w:r>
          </w:p>
        </w:tc>
        <w:tc>
          <w:tcPr>
            <w:tcW w:w="2551" w:type="dxa"/>
            <w:vMerge/>
          </w:tcPr>
          <w:p w:rsidR="008C398C" w:rsidRDefault="008C398C" w:rsidP="00AA2B4D"/>
        </w:tc>
        <w:tc>
          <w:tcPr>
            <w:tcW w:w="1203" w:type="dxa"/>
          </w:tcPr>
          <w:p w:rsidR="008C398C" w:rsidRDefault="008C398C" w:rsidP="00AA2B4D"/>
        </w:tc>
      </w:tr>
      <w:tr w:rsidR="008C398C" w:rsidTr="003F7635">
        <w:tc>
          <w:tcPr>
            <w:tcW w:w="562" w:type="dxa"/>
          </w:tcPr>
          <w:p w:rsidR="008C398C" w:rsidRDefault="008C398C" w:rsidP="00AA2B4D">
            <w:r>
              <w:t>2.7</w:t>
            </w:r>
          </w:p>
        </w:tc>
        <w:tc>
          <w:tcPr>
            <w:tcW w:w="4111" w:type="dxa"/>
          </w:tcPr>
          <w:p w:rsidR="008C398C" w:rsidRDefault="008C398C" w:rsidP="00AA2B4D">
            <w:r>
              <w:t>Непостоянные водотоки</w:t>
            </w:r>
          </w:p>
        </w:tc>
        <w:tc>
          <w:tcPr>
            <w:tcW w:w="4536" w:type="dxa"/>
          </w:tcPr>
          <w:p w:rsidR="008C398C" w:rsidRDefault="008C398C" w:rsidP="00AA2B4D">
            <w:r>
              <w:t>(см. эрозия выше)</w:t>
            </w:r>
          </w:p>
        </w:tc>
        <w:tc>
          <w:tcPr>
            <w:tcW w:w="2551" w:type="dxa"/>
            <w:vMerge/>
          </w:tcPr>
          <w:p w:rsidR="008C398C" w:rsidRDefault="008C398C" w:rsidP="00AA2B4D"/>
        </w:tc>
        <w:tc>
          <w:tcPr>
            <w:tcW w:w="1203" w:type="dxa"/>
          </w:tcPr>
          <w:p w:rsidR="008C398C" w:rsidRDefault="008C398C" w:rsidP="00AA2B4D"/>
        </w:tc>
      </w:tr>
      <w:tr w:rsidR="00DD48DA" w:rsidRPr="00C95CC7" w:rsidTr="00822E77">
        <w:tc>
          <w:tcPr>
            <w:tcW w:w="562" w:type="dxa"/>
          </w:tcPr>
          <w:p w:rsidR="00DD48DA" w:rsidRPr="00C95CC7" w:rsidRDefault="00DD48DA" w:rsidP="00C95CC7">
            <w:pPr>
              <w:jc w:val="center"/>
              <w:rPr>
                <w:b/>
                <w:bCs/>
              </w:rPr>
            </w:pPr>
            <w:r w:rsidRPr="00C95CC7">
              <w:rPr>
                <w:b/>
                <w:bCs/>
              </w:rPr>
              <w:t>3</w:t>
            </w:r>
          </w:p>
        </w:tc>
        <w:tc>
          <w:tcPr>
            <w:tcW w:w="12401" w:type="dxa"/>
            <w:gridSpan w:val="4"/>
          </w:tcPr>
          <w:p w:rsidR="00DD48DA" w:rsidRPr="00C95CC7" w:rsidRDefault="00DD48DA" w:rsidP="00C95CC7">
            <w:pPr>
              <w:jc w:val="center"/>
              <w:rPr>
                <w:b/>
                <w:bCs/>
              </w:rPr>
            </w:pPr>
            <w:r w:rsidRPr="00C95CC7">
              <w:rPr>
                <w:b/>
                <w:bCs/>
              </w:rPr>
              <w:t>ЛОКАЛЬНЫЕ МЕТЕОРОЛОГИЧЕСКИЕ НАБЛЮДЕНИЯ</w:t>
            </w:r>
          </w:p>
        </w:tc>
      </w:tr>
      <w:tr w:rsidR="00C95CC7" w:rsidTr="003F7635">
        <w:tc>
          <w:tcPr>
            <w:tcW w:w="562" w:type="dxa"/>
          </w:tcPr>
          <w:p w:rsidR="00C95CC7" w:rsidRDefault="00C95CC7" w:rsidP="00AA2B4D">
            <w:r>
              <w:t>3.1</w:t>
            </w:r>
          </w:p>
        </w:tc>
        <w:tc>
          <w:tcPr>
            <w:tcW w:w="4111" w:type="dxa"/>
          </w:tcPr>
          <w:p w:rsidR="00C95CC7" w:rsidRDefault="00C95CC7" w:rsidP="00AA2B4D">
            <w:r>
              <w:t>Снеговой покров</w:t>
            </w:r>
          </w:p>
        </w:tc>
        <w:tc>
          <w:tcPr>
            <w:tcW w:w="4536" w:type="dxa"/>
          </w:tcPr>
          <w:p w:rsidR="00C95CC7" w:rsidRDefault="00C95CC7" w:rsidP="00AA2B4D">
            <w:r>
              <w:t>Дата первого выпадения снега, дата установления снегового покрова, глубина снегового покрова на разных высотных уровнях и местоположениях (пастбище, альпийский луг, лес), дата схода снега (устойчивое снеготаяние)</w:t>
            </w:r>
          </w:p>
        </w:tc>
        <w:tc>
          <w:tcPr>
            <w:tcW w:w="2551" w:type="dxa"/>
            <w:vMerge w:val="restart"/>
          </w:tcPr>
          <w:p w:rsidR="00C95CC7" w:rsidRDefault="00C95CC7" w:rsidP="00AA2B4D">
            <w:r>
              <w:t>Соответствующие сезоны года</w:t>
            </w:r>
          </w:p>
        </w:tc>
        <w:tc>
          <w:tcPr>
            <w:tcW w:w="1203" w:type="dxa"/>
          </w:tcPr>
          <w:p w:rsidR="00C95CC7" w:rsidRDefault="00C95CC7" w:rsidP="00AA2B4D"/>
        </w:tc>
      </w:tr>
      <w:tr w:rsidR="00C95CC7" w:rsidTr="003F7635">
        <w:tc>
          <w:tcPr>
            <w:tcW w:w="562" w:type="dxa"/>
          </w:tcPr>
          <w:p w:rsidR="00C95CC7" w:rsidRDefault="00C95CC7" w:rsidP="00AA2B4D">
            <w:r>
              <w:t>3.2</w:t>
            </w:r>
          </w:p>
        </w:tc>
        <w:tc>
          <w:tcPr>
            <w:tcW w:w="4111" w:type="dxa"/>
          </w:tcPr>
          <w:p w:rsidR="00C95CC7" w:rsidRDefault="00C95CC7" w:rsidP="00AA2B4D">
            <w:r>
              <w:t>Водоемы</w:t>
            </w:r>
          </w:p>
        </w:tc>
        <w:tc>
          <w:tcPr>
            <w:tcW w:w="4536" w:type="dxa"/>
          </w:tcPr>
          <w:p w:rsidR="00C95CC7" w:rsidRDefault="00C95CC7" w:rsidP="00AA2B4D">
            <w:r>
              <w:t>Дата установления льда на главной реке, боковых притоках, водопадах, озерах, глубинна промерзания (главная река, озера)</w:t>
            </w:r>
          </w:p>
        </w:tc>
        <w:tc>
          <w:tcPr>
            <w:tcW w:w="2551" w:type="dxa"/>
            <w:vMerge/>
          </w:tcPr>
          <w:p w:rsidR="00C95CC7" w:rsidRDefault="00C95CC7" w:rsidP="00AA2B4D"/>
        </w:tc>
        <w:tc>
          <w:tcPr>
            <w:tcW w:w="1203" w:type="dxa"/>
          </w:tcPr>
          <w:p w:rsidR="00C95CC7" w:rsidRDefault="00C95CC7" w:rsidP="00AA2B4D"/>
        </w:tc>
      </w:tr>
      <w:tr w:rsidR="00C95CC7" w:rsidTr="003F7635">
        <w:tc>
          <w:tcPr>
            <w:tcW w:w="562" w:type="dxa"/>
          </w:tcPr>
          <w:p w:rsidR="00C95CC7" w:rsidRDefault="00C95CC7" w:rsidP="00AA2B4D">
            <w:r>
              <w:t>3.3</w:t>
            </w:r>
          </w:p>
        </w:tc>
        <w:tc>
          <w:tcPr>
            <w:tcW w:w="4111" w:type="dxa"/>
          </w:tcPr>
          <w:p w:rsidR="00C95CC7" w:rsidRDefault="00C95CC7" w:rsidP="00AA2B4D">
            <w:r>
              <w:t xml:space="preserve">Весна </w:t>
            </w:r>
          </w:p>
        </w:tc>
        <w:tc>
          <w:tcPr>
            <w:tcW w:w="4536" w:type="dxa"/>
          </w:tcPr>
          <w:p w:rsidR="00C95CC7" w:rsidRDefault="00C95CC7" w:rsidP="00AA2B4D">
            <w:r>
              <w:t>Дата устойчивого перехода среднесуточных температур через 0</w:t>
            </w:r>
            <w:r w:rsidRPr="00E61E91">
              <w:rPr>
                <w:vertAlign w:val="superscript"/>
              </w:rPr>
              <w:t>0</w:t>
            </w:r>
            <w:r>
              <w:t xml:space="preserve"> С</w:t>
            </w:r>
          </w:p>
        </w:tc>
        <w:tc>
          <w:tcPr>
            <w:tcW w:w="2551" w:type="dxa"/>
            <w:vMerge/>
          </w:tcPr>
          <w:p w:rsidR="00C95CC7" w:rsidRDefault="00C95CC7" w:rsidP="00AA2B4D"/>
        </w:tc>
        <w:tc>
          <w:tcPr>
            <w:tcW w:w="1203" w:type="dxa"/>
          </w:tcPr>
          <w:p w:rsidR="00C95CC7" w:rsidRDefault="00C95CC7" w:rsidP="00AA2B4D"/>
        </w:tc>
      </w:tr>
      <w:tr w:rsidR="00C95CC7" w:rsidTr="003F7635">
        <w:tc>
          <w:tcPr>
            <w:tcW w:w="562" w:type="dxa"/>
          </w:tcPr>
          <w:p w:rsidR="00C95CC7" w:rsidRDefault="00C95CC7" w:rsidP="00E61E91">
            <w:r>
              <w:t>3.4</w:t>
            </w:r>
          </w:p>
        </w:tc>
        <w:tc>
          <w:tcPr>
            <w:tcW w:w="4111" w:type="dxa"/>
          </w:tcPr>
          <w:p w:rsidR="00C95CC7" w:rsidRDefault="00C95CC7" w:rsidP="00E61E91">
            <w:r>
              <w:t>Осень</w:t>
            </w:r>
          </w:p>
        </w:tc>
        <w:tc>
          <w:tcPr>
            <w:tcW w:w="4536" w:type="dxa"/>
          </w:tcPr>
          <w:p w:rsidR="00C95CC7" w:rsidRDefault="00C95CC7" w:rsidP="00E61E91">
            <w:r>
              <w:t>Дата устойчивого перехода среднесуточных температур через 0</w:t>
            </w:r>
            <w:r w:rsidRPr="00E61E91">
              <w:rPr>
                <w:vertAlign w:val="superscript"/>
              </w:rPr>
              <w:t>0</w:t>
            </w:r>
            <w:r>
              <w:t xml:space="preserve"> С</w:t>
            </w:r>
          </w:p>
        </w:tc>
        <w:tc>
          <w:tcPr>
            <w:tcW w:w="2551" w:type="dxa"/>
            <w:vMerge/>
          </w:tcPr>
          <w:p w:rsidR="00C95CC7" w:rsidRDefault="00C95CC7" w:rsidP="00E61E91"/>
        </w:tc>
        <w:tc>
          <w:tcPr>
            <w:tcW w:w="1203" w:type="dxa"/>
          </w:tcPr>
          <w:p w:rsidR="00C95CC7" w:rsidRDefault="00C95CC7" w:rsidP="00E61E91"/>
        </w:tc>
      </w:tr>
      <w:tr w:rsidR="00C95CC7" w:rsidTr="003F7635">
        <w:tc>
          <w:tcPr>
            <w:tcW w:w="562" w:type="dxa"/>
          </w:tcPr>
          <w:p w:rsidR="00C95CC7" w:rsidRDefault="00C95CC7" w:rsidP="00E61E91">
            <w:r>
              <w:t>3.5</w:t>
            </w:r>
          </w:p>
        </w:tc>
        <w:tc>
          <w:tcPr>
            <w:tcW w:w="4111" w:type="dxa"/>
          </w:tcPr>
          <w:p w:rsidR="00C95CC7" w:rsidRDefault="00C95CC7" w:rsidP="00E61E91">
            <w:r>
              <w:t>Лето</w:t>
            </w:r>
          </w:p>
        </w:tc>
        <w:tc>
          <w:tcPr>
            <w:tcW w:w="4536" w:type="dxa"/>
          </w:tcPr>
          <w:p w:rsidR="00C95CC7" w:rsidRDefault="00C95CC7" w:rsidP="00E61E91">
            <w:r>
              <w:t xml:space="preserve">Дата устойчивого перехода среднесуточных температур через </w:t>
            </w:r>
            <w:r>
              <w:t>1</w:t>
            </w:r>
            <w:r>
              <w:t>0</w:t>
            </w:r>
            <w:r w:rsidRPr="00E61E91">
              <w:rPr>
                <w:vertAlign w:val="superscript"/>
              </w:rPr>
              <w:t>0</w:t>
            </w:r>
            <w:r>
              <w:t xml:space="preserve"> С</w:t>
            </w:r>
          </w:p>
        </w:tc>
        <w:tc>
          <w:tcPr>
            <w:tcW w:w="2551" w:type="dxa"/>
            <w:vMerge/>
          </w:tcPr>
          <w:p w:rsidR="00C95CC7" w:rsidRDefault="00C95CC7" w:rsidP="00E61E91"/>
        </w:tc>
        <w:tc>
          <w:tcPr>
            <w:tcW w:w="1203" w:type="dxa"/>
          </w:tcPr>
          <w:p w:rsidR="00C95CC7" w:rsidRDefault="00C95CC7" w:rsidP="00E61E91"/>
        </w:tc>
      </w:tr>
      <w:tr w:rsidR="00C95CC7" w:rsidTr="006E0E32">
        <w:tc>
          <w:tcPr>
            <w:tcW w:w="562" w:type="dxa"/>
          </w:tcPr>
          <w:p w:rsidR="00C95CC7" w:rsidRDefault="00C95CC7" w:rsidP="00E61E91">
            <w:r>
              <w:t>4</w:t>
            </w:r>
          </w:p>
        </w:tc>
        <w:tc>
          <w:tcPr>
            <w:tcW w:w="12401" w:type="dxa"/>
            <w:gridSpan w:val="4"/>
          </w:tcPr>
          <w:p w:rsidR="00C95CC7" w:rsidRDefault="00C95CC7" w:rsidP="00E61E91">
            <w:r>
              <w:t>ЛЕСА (ЛЕСНЫЕ МАССИВЫ)</w:t>
            </w:r>
          </w:p>
        </w:tc>
      </w:tr>
      <w:tr w:rsidR="009C63A7" w:rsidTr="003F7635">
        <w:tc>
          <w:tcPr>
            <w:tcW w:w="562" w:type="dxa"/>
            <w:vMerge w:val="restart"/>
          </w:tcPr>
          <w:p w:rsidR="009C63A7" w:rsidRDefault="009C63A7" w:rsidP="00E61E91">
            <w:r>
              <w:t>4.1</w:t>
            </w:r>
          </w:p>
        </w:tc>
        <w:tc>
          <w:tcPr>
            <w:tcW w:w="4111" w:type="dxa"/>
            <w:vMerge w:val="restart"/>
          </w:tcPr>
          <w:p w:rsidR="009C63A7" w:rsidRDefault="009C63A7" w:rsidP="00E61E91">
            <w:r>
              <w:t>Приспевающие и зрелые сосняки</w:t>
            </w:r>
          </w:p>
        </w:tc>
        <w:tc>
          <w:tcPr>
            <w:tcW w:w="4536" w:type="dxa"/>
          </w:tcPr>
          <w:p w:rsidR="009C63A7" w:rsidRDefault="009C63A7" w:rsidP="00E61E91">
            <w:r>
              <w:t>Состояние древостоя, болезни деревьев, незаконные рубки</w:t>
            </w:r>
          </w:p>
        </w:tc>
        <w:tc>
          <w:tcPr>
            <w:tcW w:w="2551" w:type="dxa"/>
          </w:tcPr>
          <w:p w:rsidR="009C63A7" w:rsidRDefault="009C63A7" w:rsidP="00E61E91"/>
        </w:tc>
        <w:tc>
          <w:tcPr>
            <w:tcW w:w="1203" w:type="dxa"/>
          </w:tcPr>
          <w:p w:rsidR="009C63A7" w:rsidRDefault="009C63A7" w:rsidP="00E61E91"/>
        </w:tc>
      </w:tr>
      <w:tr w:rsidR="009C63A7" w:rsidTr="003F7635">
        <w:tc>
          <w:tcPr>
            <w:tcW w:w="562" w:type="dxa"/>
            <w:vMerge/>
          </w:tcPr>
          <w:p w:rsidR="009C63A7" w:rsidRDefault="009C63A7" w:rsidP="00E61E91"/>
        </w:tc>
        <w:tc>
          <w:tcPr>
            <w:tcW w:w="4111" w:type="dxa"/>
            <w:vMerge/>
          </w:tcPr>
          <w:p w:rsidR="009C63A7" w:rsidRDefault="009C63A7" w:rsidP="00E61E91"/>
        </w:tc>
        <w:tc>
          <w:tcPr>
            <w:tcW w:w="4536" w:type="dxa"/>
          </w:tcPr>
          <w:p w:rsidR="009C63A7" w:rsidRDefault="009C63A7" w:rsidP="00E61E91">
            <w:r>
              <w:t>Состояние подроста, подлеска, напочвенного покрова, возобновление (наблюдение на специально выбранных геоботанических площадках 40*40 м)</w:t>
            </w:r>
          </w:p>
        </w:tc>
        <w:tc>
          <w:tcPr>
            <w:tcW w:w="2551" w:type="dxa"/>
          </w:tcPr>
          <w:p w:rsidR="009C63A7" w:rsidRDefault="009C63A7" w:rsidP="00E61E91"/>
        </w:tc>
        <w:tc>
          <w:tcPr>
            <w:tcW w:w="1203" w:type="dxa"/>
          </w:tcPr>
          <w:p w:rsidR="009C63A7" w:rsidRDefault="009C63A7" w:rsidP="00E61E91"/>
        </w:tc>
      </w:tr>
      <w:tr w:rsidR="009C63A7" w:rsidTr="003F7635">
        <w:tc>
          <w:tcPr>
            <w:tcW w:w="562" w:type="dxa"/>
            <w:vMerge/>
          </w:tcPr>
          <w:p w:rsidR="009C63A7" w:rsidRDefault="009C63A7" w:rsidP="00E61E91"/>
        </w:tc>
        <w:tc>
          <w:tcPr>
            <w:tcW w:w="4111" w:type="dxa"/>
            <w:vMerge/>
          </w:tcPr>
          <w:p w:rsidR="009C63A7" w:rsidRDefault="009C63A7" w:rsidP="00E61E91"/>
        </w:tc>
        <w:tc>
          <w:tcPr>
            <w:tcW w:w="4536" w:type="dxa"/>
          </w:tcPr>
          <w:p w:rsidR="009C63A7" w:rsidRDefault="009C63A7" w:rsidP="00E61E91">
            <w:r>
              <w:t>Наблюдение за верхней и нижней границей леса (космоснимки)</w:t>
            </w:r>
          </w:p>
        </w:tc>
        <w:tc>
          <w:tcPr>
            <w:tcW w:w="2551" w:type="dxa"/>
          </w:tcPr>
          <w:p w:rsidR="009C63A7" w:rsidRDefault="009C63A7" w:rsidP="00E61E91"/>
        </w:tc>
        <w:tc>
          <w:tcPr>
            <w:tcW w:w="1203" w:type="dxa"/>
          </w:tcPr>
          <w:p w:rsidR="009C63A7" w:rsidRDefault="009C63A7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4.2</w:t>
            </w:r>
          </w:p>
        </w:tc>
        <w:tc>
          <w:tcPr>
            <w:tcW w:w="4111" w:type="dxa"/>
          </w:tcPr>
          <w:p w:rsidR="00E61E91" w:rsidRDefault="00E61E91" w:rsidP="00E61E91">
            <w:r>
              <w:t>Субальпийские березняки на верхних частях склонов и в эрозионной сети</w:t>
            </w:r>
          </w:p>
        </w:tc>
        <w:tc>
          <w:tcPr>
            <w:tcW w:w="4536" w:type="dxa"/>
          </w:tcPr>
          <w:p w:rsidR="00E61E91" w:rsidRDefault="00E61E91" w:rsidP="00E61E91">
            <w:r>
              <w:t>Конфигурация зарослей (космоснимки), высота и плотность древостоя, состояние напочвенного покрова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4.3</w:t>
            </w:r>
          </w:p>
        </w:tc>
        <w:tc>
          <w:tcPr>
            <w:tcW w:w="4111" w:type="dxa"/>
          </w:tcPr>
          <w:p w:rsidR="00E61E91" w:rsidRDefault="009C63A7" w:rsidP="00E61E91">
            <w:r>
              <w:t>(</w:t>
            </w:r>
            <w:proofErr w:type="spellStart"/>
            <w:r w:rsidR="00E61E91">
              <w:t>Экотонные</w:t>
            </w:r>
            <w:proofErr w:type="spellEnd"/>
            <w:r>
              <w:t>)</w:t>
            </w:r>
            <w:r w:rsidR="00E61E91">
              <w:t xml:space="preserve"> полосы зарастания (можжевельник, сосенки)</w:t>
            </w:r>
          </w:p>
        </w:tc>
        <w:tc>
          <w:tcPr>
            <w:tcW w:w="4536" w:type="dxa"/>
          </w:tcPr>
          <w:p w:rsidR="00E61E91" w:rsidRDefault="00E61E91" w:rsidP="00E61E91">
            <w:r>
              <w:t>Оценка высоты, конфигурации ареалов и плотности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4.4</w:t>
            </w:r>
          </w:p>
        </w:tc>
        <w:tc>
          <w:tcPr>
            <w:tcW w:w="4111" w:type="dxa"/>
          </w:tcPr>
          <w:p w:rsidR="00E61E91" w:rsidRDefault="00E61E91" w:rsidP="00E61E91">
            <w:r>
              <w:t>Одиночные экземпляры на южном склоне (можжевельник, сосны)</w:t>
            </w:r>
          </w:p>
        </w:tc>
        <w:tc>
          <w:tcPr>
            <w:tcW w:w="4536" w:type="dxa"/>
          </w:tcPr>
          <w:p w:rsidR="00E61E91" w:rsidRDefault="00E61E91" w:rsidP="00E61E91">
            <w:r>
              <w:t>Подсчет экземпляров на площадках (100 на 100 м)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5</w:t>
            </w:r>
          </w:p>
        </w:tc>
        <w:tc>
          <w:tcPr>
            <w:tcW w:w="4111" w:type="dxa"/>
          </w:tcPr>
          <w:p w:rsidR="00E61E91" w:rsidRDefault="00E61E91" w:rsidP="00E61E91">
            <w:r>
              <w:t>ГОРНЫЕ СТЕПИ И ЛУГА</w:t>
            </w:r>
          </w:p>
        </w:tc>
        <w:tc>
          <w:tcPr>
            <w:tcW w:w="4536" w:type="dxa"/>
          </w:tcPr>
          <w:p w:rsidR="00E61E91" w:rsidRDefault="00E61E91" w:rsidP="00E61E91"/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5.1</w:t>
            </w:r>
          </w:p>
        </w:tc>
        <w:tc>
          <w:tcPr>
            <w:tcW w:w="4111" w:type="dxa"/>
          </w:tcPr>
          <w:p w:rsidR="00E61E91" w:rsidRDefault="00E61E91" w:rsidP="00E61E91">
            <w:proofErr w:type="gramStart"/>
            <w:r>
              <w:t>Контроль сбитых участков и пятен</w:t>
            </w:r>
            <w:proofErr w:type="gramEnd"/>
            <w:r>
              <w:t xml:space="preserve"> лишенных дернины </w:t>
            </w:r>
          </w:p>
        </w:tc>
        <w:tc>
          <w:tcPr>
            <w:tcW w:w="4536" w:type="dxa"/>
          </w:tcPr>
          <w:p w:rsidR="00E61E91" w:rsidRDefault="00E61E91" w:rsidP="00E61E91">
            <w:r>
              <w:t>На выбранных геоботанических участках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5.2</w:t>
            </w:r>
          </w:p>
        </w:tc>
        <w:tc>
          <w:tcPr>
            <w:tcW w:w="4111" w:type="dxa"/>
          </w:tcPr>
          <w:p w:rsidR="00E61E91" w:rsidRDefault="00E61E91" w:rsidP="00E61E91">
            <w:r>
              <w:t>Видовой состав альпийских лугов</w:t>
            </w:r>
          </w:p>
        </w:tc>
        <w:tc>
          <w:tcPr>
            <w:tcW w:w="4536" w:type="dxa"/>
          </w:tcPr>
          <w:p w:rsidR="00E61E91" w:rsidRDefault="00E61E91" w:rsidP="00E61E91">
            <w:r>
              <w:t>На выбранных геоботанических участках</w:t>
            </w:r>
            <w:r>
              <w:t xml:space="preserve"> (стандартное описание обилия и присутствия видов)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9C63A7" w:rsidP="00E61E91">
            <w:r>
              <w:t>5.3</w:t>
            </w:r>
          </w:p>
        </w:tc>
        <w:tc>
          <w:tcPr>
            <w:tcW w:w="4111" w:type="dxa"/>
          </w:tcPr>
          <w:p w:rsidR="00E61E91" w:rsidRDefault="00E61E91" w:rsidP="00E61E91">
            <w:r>
              <w:t>Пастбища на склонах разной высоты</w:t>
            </w:r>
          </w:p>
        </w:tc>
        <w:tc>
          <w:tcPr>
            <w:tcW w:w="4536" w:type="dxa"/>
          </w:tcPr>
          <w:p w:rsidR="00E61E91" w:rsidRDefault="00E61E91" w:rsidP="00E61E91">
            <w:r>
              <w:t>Видовой состав, оценка стравленности и степени пастбищной дигрессии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4126DE" w:rsidP="00E61E91">
            <w:r>
              <w:t>6</w:t>
            </w:r>
          </w:p>
        </w:tc>
        <w:tc>
          <w:tcPr>
            <w:tcW w:w="4111" w:type="dxa"/>
          </w:tcPr>
          <w:p w:rsidR="00E61E91" w:rsidRDefault="004126DE" w:rsidP="00E61E91">
            <w:r>
              <w:t>ЭСТЕТИКА ПЕЙЗАЖЕЙ</w:t>
            </w:r>
          </w:p>
        </w:tc>
        <w:tc>
          <w:tcPr>
            <w:tcW w:w="4536" w:type="dxa"/>
          </w:tcPr>
          <w:p w:rsidR="00E61E91" w:rsidRDefault="00E61E91" w:rsidP="00E61E91"/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544646" w:rsidTr="003F7635">
        <w:tc>
          <w:tcPr>
            <w:tcW w:w="562" w:type="dxa"/>
          </w:tcPr>
          <w:p w:rsidR="00544646" w:rsidRDefault="003F7635" w:rsidP="00E61E91">
            <w:r>
              <w:t>6.1</w:t>
            </w:r>
          </w:p>
        </w:tc>
        <w:tc>
          <w:tcPr>
            <w:tcW w:w="4111" w:type="dxa"/>
          </w:tcPr>
          <w:p w:rsidR="00544646" w:rsidRDefault="00544646" w:rsidP="00E61E91">
            <w:r>
              <w:t xml:space="preserve">Фиксация </w:t>
            </w:r>
            <w:proofErr w:type="spellStart"/>
            <w:r>
              <w:t>вантажных</w:t>
            </w:r>
            <w:proofErr w:type="spellEnd"/>
            <w:r>
              <w:t xml:space="preserve"> (эффектных) визуальных точек со сценами различных классов</w:t>
            </w:r>
          </w:p>
        </w:tc>
        <w:tc>
          <w:tcPr>
            <w:tcW w:w="4536" w:type="dxa"/>
          </w:tcPr>
          <w:p w:rsidR="00544646" w:rsidRDefault="00544646" w:rsidP="00E61E91">
            <w:r>
              <w:t xml:space="preserve">Установка реперов </w:t>
            </w:r>
            <w:proofErr w:type="spellStart"/>
            <w:r>
              <w:t>вантажных</w:t>
            </w:r>
            <w:proofErr w:type="spellEnd"/>
            <w:r>
              <w:t xml:space="preserve"> точек, классификация сцен</w:t>
            </w:r>
            <w:r w:rsidR="003F7635">
              <w:t>, картографирование зоны визуального восприятие. Определение визуальных рецепторов</w:t>
            </w:r>
            <w:r w:rsidR="008C398C">
              <w:t xml:space="preserve"> (характеристических цепляющих глаз элементов пейзажа)</w:t>
            </w:r>
          </w:p>
        </w:tc>
        <w:tc>
          <w:tcPr>
            <w:tcW w:w="2551" w:type="dxa"/>
          </w:tcPr>
          <w:p w:rsidR="00544646" w:rsidRDefault="00544646" w:rsidP="00E61E91"/>
        </w:tc>
        <w:tc>
          <w:tcPr>
            <w:tcW w:w="1203" w:type="dxa"/>
          </w:tcPr>
          <w:p w:rsidR="00544646" w:rsidRDefault="00544646" w:rsidP="00E61E91"/>
        </w:tc>
      </w:tr>
      <w:tr w:rsidR="003F7635" w:rsidTr="003F7635">
        <w:tc>
          <w:tcPr>
            <w:tcW w:w="562" w:type="dxa"/>
          </w:tcPr>
          <w:p w:rsidR="003F7635" w:rsidRDefault="003F7635" w:rsidP="00E61E91">
            <w:r>
              <w:t>6.2</w:t>
            </w:r>
          </w:p>
        </w:tc>
        <w:tc>
          <w:tcPr>
            <w:tcW w:w="4111" w:type="dxa"/>
          </w:tcPr>
          <w:p w:rsidR="003F7635" w:rsidRDefault="003F7635" w:rsidP="00E61E91">
            <w:r>
              <w:t xml:space="preserve">Элементы рельефа.  </w:t>
            </w:r>
            <w:r>
              <w:t xml:space="preserve">Состояние </w:t>
            </w:r>
            <w:proofErr w:type="spellStart"/>
            <w:r>
              <w:t>мез</w:t>
            </w:r>
            <w:r>
              <w:t>оэ</w:t>
            </w:r>
            <w:r>
              <w:t>лементов</w:t>
            </w:r>
            <w:proofErr w:type="spellEnd"/>
            <w:r>
              <w:t xml:space="preserve"> рельефа (включая визуально значимые динамические процессы)</w:t>
            </w:r>
          </w:p>
        </w:tc>
        <w:tc>
          <w:tcPr>
            <w:tcW w:w="4536" w:type="dxa"/>
          </w:tcPr>
          <w:p w:rsidR="003F7635" w:rsidRDefault="003F7635" w:rsidP="00E61E91">
            <w:r>
              <w:t>Фотофиксация каркасных элементов и линий</w:t>
            </w:r>
          </w:p>
        </w:tc>
        <w:tc>
          <w:tcPr>
            <w:tcW w:w="2551" w:type="dxa"/>
          </w:tcPr>
          <w:p w:rsidR="003F7635" w:rsidRDefault="003F7635" w:rsidP="00E61E91"/>
        </w:tc>
        <w:tc>
          <w:tcPr>
            <w:tcW w:w="1203" w:type="dxa"/>
          </w:tcPr>
          <w:p w:rsidR="003F7635" w:rsidRDefault="003F7635" w:rsidP="00E61E91"/>
        </w:tc>
      </w:tr>
      <w:tr w:rsidR="00544646" w:rsidTr="003F7635">
        <w:tc>
          <w:tcPr>
            <w:tcW w:w="562" w:type="dxa"/>
          </w:tcPr>
          <w:p w:rsidR="00544646" w:rsidRDefault="003F7635" w:rsidP="00E61E91">
            <w:r>
              <w:t>6.3</w:t>
            </w:r>
          </w:p>
        </w:tc>
        <w:tc>
          <w:tcPr>
            <w:tcW w:w="4111" w:type="dxa"/>
          </w:tcPr>
          <w:p w:rsidR="00544646" w:rsidRDefault="00544646" w:rsidP="00E61E91">
            <w:r>
              <w:t>Растительный покров как компонент пейзажей</w:t>
            </w:r>
            <w:r w:rsidR="003F7635">
              <w:t xml:space="preserve">.  </w:t>
            </w:r>
            <w:r w:rsidR="003F7635">
              <w:t>Состояние растительного покрова -фронтальная часть и линия опушки</w:t>
            </w:r>
          </w:p>
        </w:tc>
        <w:tc>
          <w:tcPr>
            <w:tcW w:w="4536" w:type="dxa"/>
          </w:tcPr>
          <w:p w:rsidR="00544646" w:rsidRDefault="003F7635" w:rsidP="00E61E91">
            <w:r>
              <w:t>Фотофиксация линий опушки древостоя и линий горизонта, создаваемых лесным покровом. Фиксация отдельных элементов</w:t>
            </w:r>
          </w:p>
        </w:tc>
        <w:tc>
          <w:tcPr>
            <w:tcW w:w="2551" w:type="dxa"/>
          </w:tcPr>
          <w:p w:rsidR="00544646" w:rsidRDefault="00544646" w:rsidP="00E61E91"/>
        </w:tc>
        <w:tc>
          <w:tcPr>
            <w:tcW w:w="1203" w:type="dxa"/>
          </w:tcPr>
          <w:p w:rsidR="00544646" w:rsidRDefault="00544646" w:rsidP="00E61E91"/>
        </w:tc>
      </w:tr>
      <w:tr w:rsidR="00E61E91" w:rsidTr="003F7635">
        <w:tc>
          <w:tcPr>
            <w:tcW w:w="562" w:type="dxa"/>
          </w:tcPr>
          <w:p w:rsidR="00E61E91" w:rsidRDefault="003F7635" w:rsidP="00E61E91">
            <w:r>
              <w:t>6.4</w:t>
            </w:r>
          </w:p>
        </w:tc>
        <w:tc>
          <w:tcPr>
            <w:tcW w:w="4111" w:type="dxa"/>
          </w:tcPr>
          <w:p w:rsidR="00E61E91" w:rsidRDefault="003F7635" w:rsidP="00E61E91">
            <w:r>
              <w:t>Акватории и гидрологические элементы</w:t>
            </w:r>
          </w:p>
        </w:tc>
        <w:tc>
          <w:tcPr>
            <w:tcW w:w="4536" w:type="dxa"/>
          </w:tcPr>
          <w:p w:rsidR="00E61E91" w:rsidRDefault="003F7635" w:rsidP="00E61E91">
            <w:r>
              <w:t>Фотофиксация визуальных поверхностей, связанных с акваториями и руслами рек как линиями визуальной инерции</w:t>
            </w:r>
          </w:p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F167D6" w:rsidTr="003F7635">
        <w:tc>
          <w:tcPr>
            <w:tcW w:w="562" w:type="dxa"/>
          </w:tcPr>
          <w:p w:rsidR="00F167D6" w:rsidRDefault="008C398C" w:rsidP="00E61E91">
            <w:r>
              <w:t>6.5</w:t>
            </w:r>
          </w:p>
        </w:tc>
        <w:tc>
          <w:tcPr>
            <w:tcW w:w="4111" w:type="dxa"/>
          </w:tcPr>
          <w:p w:rsidR="00F167D6" w:rsidRDefault="008C398C" w:rsidP="00E61E91">
            <w:r>
              <w:t>Объекты исторического каменного зодчества</w:t>
            </w:r>
          </w:p>
        </w:tc>
        <w:tc>
          <w:tcPr>
            <w:tcW w:w="4536" w:type="dxa"/>
          </w:tcPr>
          <w:p w:rsidR="00F167D6" w:rsidRPr="008C398C" w:rsidRDefault="008C398C" w:rsidP="00E61E91">
            <w:r>
              <w:t>Фотофиксация</w:t>
            </w:r>
            <w:r>
              <w:t xml:space="preserve"> и съемка с БПЛА</w:t>
            </w:r>
            <w:r w:rsidRPr="008C398C">
              <w:t xml:space="preserve"> </w:t>
            </w:r>
            <w:r>
              <w:t>–</w:t>
            </w:r>
            <w:r w:rsidRPr="008C398C">
              <w:t xml:space="preserve"> </w:t>
            </w: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моделей</w:t>
            </w:r>
          </w:p>
        </w:tc>
        <w:tc>
          <w:tcPr>
            <w:tcW w:w="2551" w:type="dxa"/>
          </w:tcPr>
          <w:p w:rsidR="00F167D6" w:rsidRDefault="00F167D6" w:rsidP="00E61E91"/>
        </w:tc>
        <w:tc>
          <w:tcPr>
            <w:tcW w:w="1203" w:type="dxa"/>
          </w:tcPr>
          <w:p w:rsidR="00F167D6" w:rsidRDefault="00F167D6" w:rsidP="00E61E91"/>
        </w:tc>
      </w:tr>
      <w:tr w:rsidR="00F167D6" w:rsidTr="003F7635">
        <w:tc>
          <w:tcPr>
            <w:tcW w:w="562" w:type="dxa"/>
          </w:tcPr>
          <w:p w:rsidR="00F167D6" w:rsidRDefault="008C398C" w:rsidP="00E61E91">
            <w:r>
              <w:t>6.6.</w:t>
            </w:r>
          </w:p>
        </w:tc>
        <w:tc>
          <w:tcPr>
            <w:tcW w:w="4111" w:type="dxa"/>
          </w:tcPr>
          <w:p w:rsidR="00F167D6" w:rsidRDefault="008C398C" w:rsidP="00E61E91">
            <w:r>
              <w:t>Определение визуальных деформаций</w:t>
            </w:r>
          </w:p>
        </w:tc>
        <w:tc>
          <w:tcPr>
            <w:tcW w:w="4536" w:type="dxa"/>
          </w:tcPr>
          <w:p w:rsidR="00F167D6" w:rsidRPr="008C398C" w:rsidRDefault="008C398C" w:rsidP="00E61E91">
            <w:r>
              <w:t xml:space="preserve">Фиксация нарушений и новых построек, нарушающих пейзаж по методике </w:t>
            </w:r>
            <w:r>
              <w:rPr>
                <w:lang w:val="en-US"/>
              </w:rPr>
              <w:t>Visual</w:t>
            </w:r>
            <w:r w:rsidRPr="008C398C">
              <w:t xml:space="preserve"> </w:t>
            </w:r>
            <w:proofErr w:type="spellStart"/>
            <w:r>
              <w:rPr>
                <w:lang w:val="en-US"/>
              </w:rPr>
              <w:t>impacrt</w:t>
            </w:r>
            <w:proofErr w:type="spellEnd"/>
          </w:p>
        </w:tc>
        <w:tc>
          <w:tcPr>
            <w:tcW w:w="2551" w:type="dxa"/>
          </w:tcPr>
          <w:p w:rsidR="00F167D6" w:rsidRDefault="00F167D6" w:rsidP="00E61E91"/>
        </w:tc>
        <w:tc>
          <w:tcPr>
            <w:tcW w:w="1203" w:type="dxa"/>
          </w:tcPr>
          <w:p w:rsidR="00F167D6" w:rsidRDefault="00F167D6" w:rsidP="00E61E91"/>
        </w:tc>
      </w:tr>
      <w:tr w:rsidR="00F167D6" w:rsidTr="003F7635">
        <w:tc>
          <w:tcPr>
            <w:tcW w:w="562" w:type="dxa"/>
          </w:tcPr>
          <w:p w:rsidR="00F167D6" w:rsidRDefault="00F167D6" w:rsidP="00E61E91"/>
        </w:tc>
        <w:tc>
          <w:tcPr>
            <w:tcW w:w="4111" w:type="dxa"/>
          </w:tcPr>
          <w:p w:rsidR="00F167D6" w:rsidRDefault="00F167D6" w:rsidP="00E61E91"/>
        </w:tc>
        <w:tc>
          <w:tcPr>
            <w:tcW w:w="4536" w:type="dxa"/>
          </w:tcPr>
          <w:p w:rsidR="00F167D6" w:rsidRDefault="00F167D6" w:rsidP="00E61E91"/>
        </w:tc>
        <w:tc>
          <w:tcPr>
            <w:tcW w:w="2551" w:type="dxa"/>
          </w:tcPr>
          <w:p w:rsidR="00F167D6" w:rsidRDefault="00F167D6" w:rsidP="00E61E91"/>
        </w:tc>
        <w:tc>
          <w:tcPr>
            <w:tcW w:w="1203" w:type="dxa"/>
          </w:tcPr>
          <w:p w:rsidR="00F167D6" w:rsidRDefault="00F167D6" w:rsidP="00E61E91"/>
        </w:tc>
      </w:tr>
      <w:tr w:rsidR="00E61E91" w:rsidTr="003F7635">
        <w:tc>
          <w:tcPr>
            <w:tcW w:w="562" w:type="dxa"/>
          </w:tcPr>
          <w:p w:rsidR="00E61E91" w:rsidRDefault="00E61E91" w:rsidP="00E61E91"/>
        </w:tc>
        <w:tc>
          <w:tcPr>
            <w:tcW w:w="4111" w:type="dxa"/>
          </w:tcPr>
          <w:p w:rsidR="00E61E91" w:rsidRDefault="00E61E91" w:rsidP="00E61E91"/>
        </w:tc>
        <w:tc>
          <w:tcPr>
            <w:tcW w:w="4536" w:type="dxa"/>
          </w:tcPr>
          <w:p w:rsidR="00E61E91" w:rsidRDefault="00E61E91" w:rsidP="00E61E91"/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  <w:tr w:rsidR="00E61E91" w:rsidTr="003F7635">
        <w:tc>
          <w:tcPr>
            <w:tcW w:w="562" w:type="dxa"/>
          </w:tcPr>
          <w:p w:rsidR="00E61E91" w:rsidRDefault="00E61E91" w:rsidP="00E61E91"/>
        </w:tc>
        <w:tc>
          <w:tcPr>
            <w:tcW w:w="4111" w:type="dxa"/>
          </w:tcPr>
          <w:p w:rsidR="00E61E91" w:rsidRDefault="00E61E91" w:rsidP="00E61E91"/>
        </w:tc>
        <w:tc>
          <w:tcPr>
            <w:tcW w:w="4536" w:type="dxa"/>
          </w:tcPr>
          <w:p w:rsidR="00E61E91" w:rsidRDefault="00E61E91" w:rsidP="00E61E91"/>
        </w:tc>
        <w:tc>
          <w:tcPr>
            <w:tcW w:w="2551" w:type="dxa"/>
          </w:tcPr>
          <w:p w:rsidR="00E61E91" w:rsidRDefault="00E61E91" w:rsidP="00E61E91"/>
        </w:tc>
        <w:tc>
          <w:tcPr>
            <w:tcW w:w="1203" w:type="dxa"/>
          </w:tcPr>
          <w:p w:rsidR="00E61E91" w:rsidRDefault="00E61E91" w:rsidP="00E61E91"/>
        </w:tc>
      </w:tr>
    </w:tbl>
    <w:p w:rsidR="007A504A" w:rsidRDefault="000F004E">
      <w:r w:rsidRPr="000F004E">
        <w:t>http://www.geogr.msu.ru/Spatial-Analysis-in-Geoecology/</w:t>
      </w:r>
    </w:p>
    <w:sectPr w:rsidR="007A504A" w:rsidSect="007A5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4A"/>
    <w:rsid w:val="000F004E"/>
    <w:rsid w:val="001A552B"/>
    <w:rsid w:val="00304974"/>
    <w:rsid w:val="003737F6"/>
    <w:rsid w:val="003F7635"/>
    <w:rsid w:val="004126DE"/>
    <w:rsid w:val="0044659B"/>
    <w:rsid w:val="00544646"/>
    <w:rsid w:val="006963C2"/>
    <w:rsid w:val="007A504A"/>
    <w:rsid w:val="008618FF"/>
    <w:rsid w:val="008C398C"/>
    <w:rsid w:val="009C63A7"/>
    <w:rsid w:val="009F3A25"/>
    <w:rsid w:val="00AA2B4D"/>
    <w:rsid w:val="00C95CC7"/>
    <w:rsid w:val="00DD48DA"/>
    <w:rsid w:val="00E61E91"/>
    <w:rsid w:val="00EC24EB"/>
    <w:rsid w:val="00F167D6"/>
    <w:rsid w:val="00F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A2A9"/>
  <w15:chartTrackingRefBased/>
  <w15:docId w15:val="{23EC5B7A-609A-40B1-BC83-70ECD37C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kollby</dc:creator>
  <cp:keywords/>
  <dc:description/>
  <cp:lastModifiedBy>e kollby</cp:lastModifiedBy>
  <cp:revision>14</cp:revision>
  <dcterms:created xsi:type="dcterms:W3CDTF">2023-01-29T16:50:00Z</dcterms:created>
  <dcterms:modified xsi:type="dcterms:W3CDTF">2023-02-02T10:52:00Z</dcterms:modified>
</cp:coreProperties>
</file>